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ERHHK40MP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Elektro-Wandheizkessel kann optimal als Reserve, parallele Heizquelle oder auch als unabhängige Heizquelle genutzt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Heizungsumwälzpumpe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Elektro-Wandheizkessel mit Pumpe 40 kW ERHHK40MP (5x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ERHHK40MPV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