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26F1" w14:textId="672377F8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9F0564">
        <w:rPr>
          <w:rFonts w:ascii="Arial" w:hAnsi="Arial"/>
          <w:b/>
          <w:lang w:bidi="de-DE"/>
        </w:rPr>
        <w:t>ENERENT</w:t>
      </w:r>
    </w:p>
    <w:p w14:paraId="60E6CDC8" w14:textId="3B658ACA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MAG Mobiles Ausdehnungsgefä</w:t>
      </w:r>
      <w:r w:rsidR="00164A08">
        <w:rPr>
          <w:rFonts w:ascii="Arial" w:hAnsi="Arial"/>
          <w:b/>
          <w:sz w:val="18"/>
          <w:lang w:bidi="de-DE"/>
        </w:rPr>
        <w:t>ß</w:t>
      </w:r>
    </w:p>
    <w:p w14:paraId="11715085" w14:textId="5197B801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HOTVOLUME MAG - Mobiles Ausdehnungsgefä</w:t>
      </w:r>
      <w:r w:rsidR="00164A08">
        <w:rPr>
          <w:rFonts w:ascii="Arial" w:hAnsi="Arial"/>
          <w:b/>
          <w:sz w:val="18"/>
          <w:lang w:bidi="de-DE"/>
        </w:rPr>
        <w:t>ß</w:t>
      </w:r>
    </w:p>
    <w:p w14:paraId="432AB025" w14:textId="2D187937" w:rsidR="00533DE4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01DF6B06" wp14:editId="73197EA6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   </w:t>
      </w:r>
    </w:p>
    <w:p w14:paraId="4C1506E6" w14:textId="77777777" w:rsidR="007D1844" w:rsidRDefault="007D1844">
      <w:pPr>
        <w:keepNext/>
        <w:keepLines/>
        <w:spacing w:after="0" w:line="240" w:lineRule="auto"/>
        <w:ind w:left="1040" w:right="6280"/>
        <w:rPr>
          <w:rFonts w:ascii="Arial" w:hAnsi="Arial"/>
          <w:b/>
          <w:sz w:val="20"/>
          <w:lang w:bidi="de-DE"/>
        </w:rPr>
      </w:pPr>
    </w:p>
    <w:p w14:paraId="075CC797" w14:textId="4C617379" w:rsidR="00310F15" w:rsidRDefault="00C10313">
      <w:pPr>
        <w:keepNext/>
        <w:keepLines/>
        <w:spacing w:after="0" w:line="240" w:lineRule="auto"/>
        <w:ind w:left="1040" w:right="6280"/>
        <w:rPr>
          <w:rFonts w:ascii="Arial" w:hAnsi="Arial"/>
          <w:b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Mobiles Ausdehnungsgef</w:t>
      </w:r>
      <w:r w:rsidR="007D1844">
        <w:rPr>
          <w:rFonts w:ascii="Arial" w:hAnsi="Arial"/>
          <w:b/>
          <w:sz w:val="20"/>
          <w:lang w:bidi="de-DE"/>
        </w:rPr>
        <w:t>ä</w:t>
      </w:r>
      <w:r w:rsidR="00164A08">
        <w:rPr>
          <w:rFonts w:ascii="Arial" w:hAnsi="Arial"/>
          <w:b/>
          <w:sz w:val="20"/>
          <w:lang w:bidi="de-DE"/>
        </w:rPr>
        <w:t>ß</w:t>
      </w:r>
    </w:p>
    <w:p w14:paraId="57B44D43" w14:textId="17432E88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HOTVOLUME MAG</w:t>
      </w:r>
    </w:p>
    <w:p w14:paraId="3B04EA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6AB681B" w14:textId="0BA7CB80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Bei unterschiedlichen Druckverhältnissen oder z.B. Systemtrennungen ist die Volumenausdehnung nicht zu unterschätzen.</w:t>
      </w:r>
    </w:p>
    <w:p w14:paraId="38C5A050" w14:textId="362F7857" w:rsidR="00533DE4" w:rsidRDefault="00C10313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Auch immer größere Puffervolumen bei regenerativen Anlagen müssen bei temporären Maßnahmen berücksichtigt werden. Mit mobilen Ausdehnungsgefäßen von </w:t>
      </w:r>
      <w:r w:rsidR="009F0564">
        <w:rPr>
          <w:rFonts w:ascii="Arial" w:hAnsi="Arial"/>
          <w:sz w:val="20"/>
          <w:lang w:bidi="de-DE"/>
        </w:rPr>
        <w:t>ENERENT</w:t>
      </w:r>
      <w:r>
        <w:rPr>
          <w:rFonts w:ascii="Arial" w:hAnsi="Arial"/>
          <w:sz w:val="20"/>
          <w:lang w:bidi="de-DE"/>
        </w:rPr>
        <w:t xml:space="preserve"> sind Sie immer abgesichert.</w:t>
      </w:r>
    </w:p>
    <w:p w14:paraId="7D2B894A" w14:textId="77777777" w:rsidR="00CE7F87" w:rsidRDefault="00CE7F87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62D43DE9" w14:textId="0B53385D" w:rsidR="00CE7F87" w:rsidRDefault="00CE7F87" w:rsidP="00CE7F8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Lieferung eines mobilen Ausdehnungsgefäßes auf Mietbasis. Zur Regulierung bei unterschiedlichen Druckverhältnissen.</w:t>
      </w:r>
    </w:p>
    <w:p w14:paraId="10A3E20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A21D1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1281F9E4" w14:textId="77777777" w:rsidR="00E11315" w:rsidRDefault="00C10313">
      <w:pPr>
        <w:keepNext/>
        <w:keepLines/>
        <w:spacing w:after="0" w:line="240" w:lineRule="auto"/>
        <w:ind w:left="1040" w:right="6280"/>
        <w:rPr>
          <w:rFonts w:ascii="Arial" w:hAnsi="Arial"/>
          <w:b/>
          <w:sz w:val="20"/>
          <w:u w:val="single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Mobiles Ausdehnungsgefä</w:t>
      </w:r>
      <w:r w:rsidR="00E11315">
        <w:rPr>
          <w:rFonts w:ascii="Arial" w:hAnsi="Arial"/>
          <w:b/>
          <w:sz w:val="20"/>
          <w:u w:val="single"/>
          <w:lang w:bidi="de-DE"/>
        </w:rPr>
        <w:t>ß</w:t>
      </w:r>
    </w:p>
    <w:p w14:paraId="7E758BBF" w14:textId="242DF7A3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HOTVOLUME MAG</w:t>
      </w:r>
    </w:p>
    <w:p w14:paraId="7E7F1DB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DA2DA27" w14:textId="41C06E4E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</w:t>
      </w:r>
      <w:r w:rsidR="00CE7F87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>: 800 x 800 x 1.950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 xml:space="preserve">mm </w:t>
      </w:r>
    </w:p>
    <w:p w14:paraId="1B97F5B1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Inhalt: 400 Liter</w:t>
      </w:r>
    </w:p>
    <w:p w14:paraId="2FB953F4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Schlauchanschluss: Storz D oder </w:t>
      </w:r>
      <w:proofErr w:type="spellStart"/>
      <w:r>
        <w:rPr>
          <w:rFonts w:ascii="Arial" w:hAnsi="Arial"/>
          <w:sz w:val="20"/>
          <w:lang w:bidi="de-DE"/>
        </w:rPr>
        <w:t>Geka</w:t>
      </w:r>
      <w:proofErr w:type="spellEnd"/>
      <w:r>
        <w:rPr>
          <w:rFonts w:ascii="Arial" w:hAnsi="Arial"/>
          <w:sz w:val="20"/>
          <w:lang w:bidi="de-DE"/>
        </w:rPr>
        <w:t>-Kupplung</w:t>
      </w:r>
    </w:p>
    <w:p w14:paraId="73D68A82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Druckbereich: </w:t>
      </w:r>
    </w:p>
    <w:p w14:paraId="088C9963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Druck 3 / 6 / 10 bar</w:t>
      </w:r>
    </w:p>
    <w:p w14:paraId="14E51DB2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Vordruck frei einstellbar bzw. über Kompressor</w:t>
      </w:r>
    </w:p>
    <w:p w14:paraId="34B0E804" w14:textId="0E547889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Bauart</w:t>
      </w:r>
      <w:r w:rsidR="00CE7F87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als Einzelgefäße </w:t>
      </w:r>
    </w:p>
    <w:p w14:paraId="01C1BDB2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096F9C9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3AF93644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5A3998E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70468E8F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DD80A12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Mietzeit / Tag</w:t>
      </w:r>
    </w:p>
    <w:p w14:paraId="440733C6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7FB6C574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E6941A6" w14:textId="77777777" w:rsidR="00CE7F87" w:rsidRDefault="00CE7F87" w:rsidP="00A02D3E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5565E582" w14:textId="77777777" w:rsidR="00CE7F87" w:rsidRPr="00CE7F87" w:rsidRDefault="00CE7F87" w:rsidP="00A02D3E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Technische Grundpauschale / Tag</w:t>
      </w:r>
    </w:p>
    <w:p w14:paraId="41228E15" w14:textId="77777777" w:rsidR="00CE7F87" w:rsidRPr="00CE7F87" w:rsidRDefault="00CE7F87" w:rsidP="00A02D3E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EUR __________ netto</w:t>
      </w:r>
    </w:p>
    <w:p w14:paraId="0EBD4BEB" w14:textId="77777777" w:rsidR="00CE7F87" w:rsidRDefault="00CE7F87" w:rsidP="00A02D3E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21C1F225" w14:textId="77082696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Zubehör / Tag</w:t>
      </w:r>
    </w:p>
    <w:p w14:paraId="28734AC9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6A08D696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01D22F6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durch Spedition</w:t>
      </w:r>
    </w:p>
    <w:p w14:paraId="28D33BD8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4AAB8657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14D8C47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durch Spedition</w:t>
      </w:r>
    </w:p>
    <w:p w14:paraId="070B3D03" w14:textId="77777777" w:rsidR="00533DE4" w:rsidRDefault="00C10313" w:rsidP="00A02D3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6412DE4E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2E74B0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Bezugsquelle</w:t>
      </w:r>
    </w:p>
    <w:p w14:paraId="4550D704" w14:textId="77777777" w:rsidR="009F0564" w:rsidRPr="009F0564" w:rsidRDefault="009F0564" w:rsidP="009F0564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9F0564">
        <w:rPr>
          <w:rFonts w:ascii="Arial" w:hAnsi="Arial"/>
          <w:sz w:val="20"/>
          <w:lang w:bidi="de-DE"/>
        </w:rPr>
        <w:t>ENERENT Austria GmbH</w:t>
      </w:r>
    </w:p>
    <w:p w14:paraId="4955829A" w14:textId="77777777" w:rsidR="009F0564" w:rsidRPr="00310F15" w:rsidRDefault="009F0564" w:rsidP="009F0564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val="en-GB" w:bidi="de-DE"/>
        </w:rPr>
      </w:pPr>
      <w:proofErr w:type="spellStart"/>
      <w:r w:rsidRPr="00310F15">
        <w:rPr>
          <w:rFonts w:ascii="Arial" w:hAnsi="Arial"/>
          <w:sz w:val="20"/>
          <w:lang w:val="en-GB" w:bidi="de-DE"/>
        </w:rPr>
        <w:t>Irrsberg</w:t>
      </w:r>
      <w:proofErr w:type="spellEnd"/>
      <w:r w:rsidRPr="00310F15">
        <w:rPr>
          <w:rFonts w:ascii="Arial" w:hAnsi="Arial"/>
          <w:sz w:val="20"/>
          <w:lang w:val="en-GB" w:bidi="de-DE"/>
        </w:rPr>
        <w:t xml:space="preserve"> 97 </w:t>
      </w:r>
    </w:p>
    <w:p w14:paraId="70803917" w14:textId="77777777" w:rsidR="009F0564" w:rsidRPr="00310F15" w:rsidRDefault="009F0564" w:rsidP="009F0564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val="en-GB" w:bidi="de-DE"/>
        </w:rPr>
      </w:pPr>
      <w:r w:rsidRPr="00310F15">
        <w:rPr>
          <w:rFonts w:ascii="Arial" w:hAnsi="Arial"/>
          <w:sz w:val="20"/>
          <w:lang w:val="en-GB" w:bidi="de-DE"/>
        </w:rPr>
        <w:t xml:space="preserve">AT-5310 </w:t>
      </w:r>
      <w:proofErr w:type="spellStart"/>
      <w:r w:rsidRPr="00310F15">
        <w:rPr>
          <w:rFonts w:ascii="Arial" w:hAnsi="Arial"/>
          <w:sz w:val="20"/>
          <w:lang w:val="en-GB" w:bidi="de-DE"/>
        </w:rPr>
        <w:t>Mondsee</w:t>
      </w:r>
      <w:proofErr w:type="spellEnd"/>
      <w:r w:rsidRPr="00310F15">
        <w:rPr>
          <w:rFonts w:ascii="Arial" w:hAnsi="Arial"/>
          <w:sz w:val="20"/>
          <w:lang w:val="en-GB" w:bidi="de-DE"/>
        </w:rPr>
        <w:t xml:space="preserve"> - Sankt Lorenz </w:t>
      </w:r>
    </w:p>
    <w:p w14:paraId="021B1DD2" w14:textId="77777777" w:rsidR="009F0564" w:rsidRPr="00310F15" w:rsidRDefault="009F0564" w:rsidP="009F0564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val="en-GB" w:bidi="de-DE"/>
        </w:rPr>
      </w:pPr>
      <w:r w:rsidRPr="00310F15">
        <w:rPr>
          <w:rFonts w:ascii="Arial" w:hAnsi="Arial"/>
          <w:sz w:val="20"/>
          <w:lang w:val="en-GB" w:bidi="de-DE"/>
        </w:rPr>
        <w:t>Tel.: +43 2167 90990-10</w:t>
      </w:r>
    </w:p>
    <w:p w14:paraId="6553BB82" w14:textId="77777777" w:rsidR="009F0564" w:rsidRPr="00310F15" w:rsidRDefault="009F0564" w:rsidP="009F0564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val="en-GB" w:bidi="de-DE"/>
        </w:rPr>
      </w:pPr>
      <w:r w:rsidRPr="00310F15">
        <w:rPr>
          <w:rFonts w:ascii="Arial" w:hAnsi="Arial"/>
          <w:sz w:val="20"/>
          <w:lang w:val="en-GB" w:bidi="de-DE"/>
        </w:rPr>
        <w:t xml:space="preserve">Email: anfrage@enerent.at </w:t>
      </w:r>
    </w:p>
    <w:p w14:paraId="7230D6A4" w14:textId="71211C85" w:rsidR="00533DE4" w:rsidRDefault="00B56CA2" w:rsidP="009F0564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hyperlink r:id="rId9" w:history="1">
        <w:r w:rsidR="009F0564" w:rsidRPr="00065970">
          <w:rPr>
            <w:rStyle w:val="Hyperlink"/>
            <w:rFonts w:ascii="Arial" w:hAnsi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14:paraId="0C11F707" w14:textId="77777777" w:rsidTr="009F0564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14:paraId="5B094C6F" w14:textId="77777777">
              <w:tc>
                <w:tcPr>
                  <w:tcW w:w="880" w:type="dxa"/>
                </w:tcPr>
                <w:p w14:paraId="56A74438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69F0EEE2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EC63397" w14:textId="77777777" w:rsidR="00533DE4" w:rsidRDefault="00533DE4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4B5E598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67FAD80A" w14:textId="77777777">
              <w:tc>
                <w:tcPr>
                  <w:tcW w:w="600" w:type="dxa"/>
                </w:tcPr>
                <w:p w14:paraId="3135EBD6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CA52EA1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D3ED3B9" w14:textId="77777777" w:rsidR="00533DE4" w:rsidRDefault="00533DE4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E4D1CC1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515E3E8D" w14:textId="77777777">
              <w:tc>
                <w:tcPr>
                  <w:tcW w:w="600" w:type="dxa"/>
                </w:tcPr>
                <w:p w14:paraId="3F54C299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1BA410C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7929538" w14:textId="77777777" w:rsidR="00533DE4" w:rsidRDefault="00533DE4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D7351B2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283E8775" w14:textId="77777777" w:rsidR="009101B5" w:rsidRDefault="009101B5"/>
    <w:sectPr w:rsidR="009101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6B48" w14:textId="77777777" w:rsidR="004D69B9" w:rsidRDefault="004D69B9">
      <w:pPr>
        <w:spacing w:after="0" w:line="240" w:lineRule="auto"/>
      </w:pPr>
      <w:r>
        <w:separator/>
      </w:r>
    </w:p>
  </w:endnote>
  <w:endnote w:type="continuationSeparator" w:id="0">
    <w:p w14:paraId="4C01D88D" w14:textId="77777777" w:rsidR="004D69B9" w:rsidRDefault="004D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9E74" w14:textId="77777777" w:rsidR="00D52ECF" w:rsidRDefault="00D52E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2AF7" w14:textId="77777777" w:rsidR="00D52ECF" w:rsidRDefault="00D52EC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B409" w14:textId="77777777" w:rsidR="00D52ECF" w:rsidRDefault="00D52E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3315" w14:textId="77777777" w:rsidR="004D69B9" w:rsidRDefault="004D69B9">
      <w:pPr>
        <w:spacing w:after="0" w:line="240" w:lineRule="auto"/>
      </w:pPr>
      <w:r>
        <w:separator/>
      </w:r>
    </w:p>
  </w:footnote>
  <w:footnote w:type="continuationSeparator" w:id="0">
    <w:p w14:paraId="04B99A4F" w14:textId="77777777" w:rsidR="004D69B9" w:rsidRDefault="004D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A13B" w14:textId="77777777" w:rsidR="00D52ECF" w:rsidRDefault="00D52E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533DE4" w14:paraId="7BA91889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B591154" w14:textId="53D42ACD" w:rsidR="00533DE4" w:rsidRDefault="00D52ECF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D52ECF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02FAB483" w14:textId="77777777" w:rsidR="00533DE4" w:rsidRDefault="00C10313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6EBB5C4" w14:textId="58BEABB3" w:rsidR="00533DE4" w:rsidRDefault="00D52ECF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C10313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C10313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A8E" w14:textId="77777777" w:rsidR="00D52ECF" w:rsidRDefault="00D52E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E4"/>
    <w:rsid w:val="000D7C54"/>
    <w:rsid w:val="00164A08"/>
    <w:rsid w:val="002921EB"/>
    <w:rsid w:val="00310F15"/>
    <w:rsid w:val="00381EDC"/>
    <w:rsid w:val="004D69B9"/>
    <w:rsid w:val="00533DE4"/>
    <w:rsid w:val="007D1844"/>
    <w:rsid w:val="009101B5"/>
    <w:rsid w:val="009F0564"/>
    <w:rsid w:val="00A02D3E"/>
    <w:rsid w:val="00B56CA2"/>
    <w:rsid w:val="00C10313"/>
    <w:rsid w:val="00CE7F87"/>
    <w:rsid w:val="00D52ECF"/>
    <w:rsid w:val="00E11315"/>
    <w:rsid w:val="00F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741B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2ECF"/>
  </w:style>
  <w:style w:type="paragraph" w:styleId="Fuzeile">
    <w:name w:val="footer"/>
    <w:basedOn w:val="Standard"/>
    <w:link w:val="FuzeileZchn"/>
    <w:uiPriority w:val="99"/>
    <w:unhideWhenUsed/>
    <w:rsid w:val="00D5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2ECF"/>
  </w:style>
  <w:style w:type="character" w:styleId="Hyperlink">
    <w:name w:val="Hyperlink"/>
    <w:basedOn w:val="Absatz-Standardschriftart"/>
    <w:uiPriority w:val="99"/>
    <w:unhideWhenUsed/>
    <w:rsid w:val="009F05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0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4C684-D931-4F80-84D7-0484813A9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6674C-BF20-4331-A51F-EE03A47CF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14</cp:revision>
  <cp:lastPrinted>2023-11-21T14:17:00Z</cp:lastPrinted>
  <dcterms:created xsi:type="dcterms:W3CDTF">2023-06-27T07:56:00Z</dcterms:created>
  <dcterms:modified xsi:type="dcterms:W3CDTF">2023-12-11T13:38:00Z</dcterms:modified>
</cp:coreProperties>
</file>