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522B21D2" w:rsidR="00533DE4" w:rsidRPr="00BA1A12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BA1A12">
        <w:rPr>
          <w:rFonts w:ascii="Arial" w:hAnsi="Arial" w:cs="Arial"/>
          <w:b/>
          <w:lang w:bidi="de-DE"/>
        </w:rPr>
        <w:t>1</w:t>
      </w:r>
      <w:r w:rsidRPr="00BA1A12">
        <w:rPr>
          <w:rFonts w:ascii="Arial" w:hAnsi="Arial" w:cs="Arial"/>
          <w:b/>
          <w:lang w:bidi="de-DE"/>
        </w:rPr>
        <w:tab/>
      </w:r>
      <w:r w:rsidR="00564987" w:rsidRPr="00BA1A12">
        <w:rPr>
          <w:rFonts w:ascii="Arial" w:hAnsi="Arial" w:cs="Arial"/>
          <w:b/>
          <w:lang w:bidi="de-DE"/>
        </w:rPr>
        <w:t>ENERENT</w:t>
      </w:r>
    </w:p>
    <w:p w14:paraId="60E6CDC8" w14:textId="77777777" w:rsidR="00533DE4" w:rsidRPr="00BA1A12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A1A12">
        <w:rPr>
          <w:rFonts w:ascii="Arial" w:hAnsi="Arial" w:cs="Arial"/>
          <w:b/>
          <w:sz w:val="18"/>
          <w:lang w:bidi="de-DE"/>
        </w:rPr>
        <w:t>1.1</w:t>
      </w:r>
      <w:r w:rsidRPr="00BA1A12">
        <w:rPr>
          <w:rFonts w:ascii="Arial" w:hAnsi="Arial" w:cs="Arial"/>
          <w:b/>
          <w:sz w:val="18"/>
          <w:lang w:bidi="de-DE"/>
        </w:rPr>
        <w:tab/>
        <w:t xml:space="preserve">MST Mobile </w:t>
      </w:r>
      <w:proofErr w:type="spellStart"/>
      <w:r w:rsidRPr="00BA1A12">
        <w:rPr>
          <w:rFonts w:ascii="Arial" w:hAnsi="Arial" w:cs="Arial"/>
          <w:b/>
          <w:sz w:val="18"/>
          <w:lang w:bidi="de-DE"/>
        </w:rPr>
        <w:t>Systemtrenner</w:t>
      </w:r>
      <w:proofErr w:type="spellEnd"/>
      <w:r w:rsidRPr="00BA1A12">
        <w:rPr>
          <w:rFonts w:ascii="Arial" w:hAnsi="Arial" w:cs="Arial"/>
          <w:b/>
          <w:sz w:val="18"/>
          <w:lang w:bidi="de-DE"/>
        </w:rPr>
        <w:t xml:space="preserve"> 270 - 1.500 kW</w:t>
      </w:r>
    </w:p>
    <w:p w14:paraId="11715085" w14:textId="77777777" w:rsidR="00533DE4" w:rsidRPr="00BA1A12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A1A12">
        <w:rPr>
          <w:rFonts w:ascii="Arial" w:hAnsi="Arial" w:cs="Arial"/>
          <w:b/>
          <w:sz w:val="18"/>
          <w:lang w:bidi="de-DE"/>
        </w:rPr>
        <w:t>1.1.1</w:t>
      </w:r>
      <w:r w:rsidRPr="00BA1A12">
        <w:rPr>
          <w:rFonts w:ascii="Arial" w:hAnsi="Arial" w:cs="Arial"/>
          <w:b/>
          <w:sz w:val="18"/>
          <w:lang w:bidi="de-DE"/>
        </w:rPr>
        <w:tab/>
        <w:t xml:space="preserve">HOTFLOW MST 270 kW - Mobile </w:t>
      </w:r>
      <w:proofErr w:type="spellStart"/>
      <w:r w:rsidRPr="00BA1A12">
        <w:rPr>
          <w:rFonts w:ascii="Arial" w:hAnsi="Arial" w:cs="Arial"/>
          <w:b/>
          <w:sz w:val="18"/>
          <w:lang w:bidi="de-DE"/>
        </w:rPr>
        <w:t>Systemtrenner</w:t>
      </w:r>
      <w:proofErr w:type="spellEnd"/>
    </w:p>
    <w:p w14:paraId="432AB025" w14:textId="77777777" w:rsidR="00533DE4" w:rsidRPr="00BA1A12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noProof/>
        </w:rPr>
        <w:drawing>
          <wp:inline distT="0" distB="0" distL="0" distR="0" wp14:anchorId="0B3069D7" wp14:editId="5B591154">
            <wp:extent cx="638175" cy="952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A12">
        <w:rPr>
          <w:rFonts w:ascii="Arial" w:hAnsi="Arial" w:cs="Arial"/>
          <w:sz w:val="20"/>
          <w:lang w:bidi="de-DE"/>
        </w:rPr>
        <w:t xml:space="preserve">   </w:t>
      </w:r>
    </w:p>
    <w:p w14:paraId="57B44D43" w14:textId="77777777" w:rsidR="00533DE4" w:rsidRPr="00BA1A12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A1A12">
        <w:rPr>
          <w:rFonts w:ascii="Arial" w:hAnsi="Arial" w:cs="Arial"/>
          <w:b/>
          <w:sz w:val="20"/>
          <w:lang w:bidi="de-DE"/>
        </w:rPr>
        <w:t>Mobiler Wärmetauscher mit einer Leistung bis 270 kW</w:t>
      </w:r>
    </w:p>
    <w:p w14:paraId="3B04EAAB" w14:textId="77777777" w:rsidR="00533DE4" w:rsidRPr="00BA1A12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A1A12">
        <w:rPr>
          <w:rFonts w:ascii="Arial" w:hAnsi="Arial" w:cs="Arial"/>
          <w:b/>
          <w:sz w:val="20"/>
          <w:lang w:bidi="de-DE"/>
        </w:rPr>
        <w:t> </w:t>
      </w:r>
    </w:p>
    <w:p w14:paraId="17534E46" w14:textId="029DB7D1" w:rsidR="00CE7F87" w:rsidRPr="00BA1A12" w:rsidRDefault="00CE7F87" w:rsidP="0003587E">
      <w:pPr>
        <w:keepNext/>
        <w:keepLines/>
        <w:spacing w:after="0" w:line="240" w:lineRule="auto"/>
        <w:ind w:right="6280"/>
        <w:rPr>
          <w:rFonts w:ascii="Arial" w:hAnsi="Arial" w:cs="Arial"/>
          <w:sz w:val="20"/>
        </w:rPr>
      </w:pPr>
      <w:r w:rsidRPr="00BA1A12">
        <w:rPr>
          <w:rFonts w:ascii="Arial" w:hAnsi="Arial" w:cs="Arial"/>
          <w:sz w:val="20"/>
        </w:rPr>
        <w:t xml:space="preserve">Lieferung und Aufstellung eines mobilen Wärmetauschers zur Systemtrennung auf Mietbasis. </w:t>
      </w:r>
      <w:bookmarkStart w:id="0" w:name="_Hlk146621383"/>
      <w:r w:rsidRPr="00BA1A12">
        <w:rPr>
          <w:rFonts w:ascii="Arial" w:hAnsi="Arial" w:cs="Arial"/>
          <w:sz w:val="20"/>
        </w:rPr>
        <w:t xml:space="preserve">Für diverse Medien und </w:t>
      </w:r>
      <w:bookmarkEnd w:id="0"/>
      <w:r w:rsidRPr="00BA1A12">
        <w:rPr>
          <w:rFonts w:ascii="Arial" w:hAnsi="Arial" w:cs="Arial"/>
          <w:sz w:val="20"/>
        </w:rPr>
        <w:t>Einsatzzwecke</w:t>
      </w:r>
      <w:r w:rsidR="00C53FA6" w:rsidRPr="00BA1A12">
        <w:rPr>
          <w:rFonts w:ascii="Arial" w:hAnsi="Arial" w:cs="Arial"/>
          <w:sz w:val="20"/>
        </w:rPr>
        <w:t>. M</w:t>
      </w:r>
      <w:r w:rsidRPr="00BA1A12">
        <w:rPr>
          <w:rFonts w:ascii="Arial" w:hAnsi="Arial" w:cs="Arial"/>
          <w:sz w:val="20"/>
        </w:rPr>
        <w:t>it Schnellkupplungen, Absperrungen, Schmutzfänger, Entleerung und Entlüftung sowie Thermometer.</w:t>
      </w:r>
    </w:p>
    <w:p w14:paraId="71EE9849" w14:textId="1232E2CA" w:rsidR="00CE7F87" w:rsidRPr="00BA1A12" w:rsidRDefault="00CE7F87" w:rsidP="0003587E">
      <w:pPr>
        <w:keepNext/>
        <w:keepLines/>
        <w:spacing w:after="0" w:line="240" w:lineRule="auto"/>
        <w:ind w:right="6280"/>
        <w:rPr>
          <w:rFonts w:ascii="Arial" w:eastAsia="Times New Roman" w:hAnsi="Arial" w:cs="Arial"/>
          <w:sz w:val="20"/>
        </w:rPr>
      </w:pPr>
      <w:bookmarkStart w:id="1" w:name="_Hlk146621434"/>
      <w:r w:rsidRPr="00BA1A12">
        <w:rPr>
          <w:rFonts w:ascii="Arial" w:hAnsi="Arial" w:cs="Arial"/>
          <w:sz w:val="20"/>
        </w:rPr>
        <w:t xml:space="preserve">Übertragungsleistung 270 kW. </w:t>
      </w:r>
      <w:bookmarkEnd w:id="1"/>
      <w:r w:rsidRPr="00BA1A12">
        <w:rPr>
          <w:rFonts w:ascii="Arial" w:hAnsi="Arial" w:cs="Arial"/>
          <w:sz w:val="20"/>
        </w:rPr>
        <w:t xml:space="preserve">Anbindung der flexiblen Verbindungsleitungen (Vor- / Rücklauf) an das bestehende Versorgungsnetz der bauseitig erstellten Anschlussmöglichkeiten nach Vorgabe. Inbetriebnahme und technische Einweisung durch einen </w:t>
      </w:r>
      <w:r w:rsidR="00564987" w:rsidRPr="00BA1A12">
        <w:rPr>
          <w:rFonts w:ascii="Arial" w:hAnsi="Arial" w:cs="Arial"/>
          <w:sz w:val="20"/>
        </w:rPr>
        <w:t>ENERENT</w:t>
      </w:r>
      <w:r w:rsidRPr="00BA1A12">
        <w:rPr>
          <w:rFonts w:ascii="Arial" w:hAnsi="Arial" w:cs="Arial"/>
          <w:sz w:val="20"/>
        </w:rPr>
        <w:t>-Techniker. Rückholung des mobilen Wärmetauschers nach Beendigung der Mietzeit, sowie dessen Wartung und Endreinigung</w:t>
      </w:r>
      <w:r w:rsidR="00C53FA6" w:rsidRPr="00BA1A12">
        <w:rPr>
          <w:rFonts w:ascii="Arial" w:hAnsi="Arial" w:cs="Arial"/>
          <w:sz w:val="20"/>
        </w:rPr>
        <w:t>.</w:t>
      </w:r>
    </w:p>
    <w:p w14:paraId="10A3E200" w14:textId="77777777" w:rsidR="00533DE4" w:rsidRPr="00BA1A12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7A21D1AB" w14:textId="77777777" w:rsidR="00533DE4" w:rsidRPr="00BA1A12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A1A12">
        <w:rPr>
          <w:rFonts w:ascii="Arial" w:hAnsi="Arial" w:cs="Arial"/>
          <w:b/>
          <w:sz w:val="20"/>
          <w:lang w:bidi="de-DE"/>
        </w:rPr>
        <w:t>Technische Daten</w:t>
      </w:r>
    </w:p>
    <w:p w14:paraId="7E758BBF" w14:textId="77777777" w:rsidR="00533DE4" w:rsidRPr="00BA1A12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A1A12">
        <w:rPr>
          <w:rFonts w:ascii="Arial" w:hAnsi="Arial" w:cs="Arial"/>
          <w:b/>
          <w:sz w:val="20"/>
          <w:u w:val="single"/>
          <w:lang w:bidi="de-DE"/>
        </w:rPr>
        <w:t xml:space="preserve">Typ: Mobiler </w:t>
      </w:r>
      <w:proofErr w:type="spellStart"/>
      <w:r w:rsidRPr="00BA1A12">
        <w:rPr>
          <w:rFonts w:ascii="Arial" w:hAnsi="Arial" w:cs="Arial"/>
          <w:b/>
          <w:sz w:val="20"/>
          <w:u w:val="single"/>
          <w:lang w:bidi="de-DE"/>
        </w:rPr>
        <w:t>Systemtrenner</w:t>
      </w:r>
      <w:proofErr w:type="spellEnd"/>
      <w:r w:rsidRPr="00BA1A12">
        <w:rPr>
          <w:rFonts w:ascii="Arial" w:hAnsi="Arial" w:cs="Arial"/>
          <w:b/>
          <w:sz w:val="20"/>
          <w:u w:val="single"/>
          <w:lang w:bidi="de-DE"/>
        </w:rPr>
        <w:t xml:space="preserve"> HOTFLOW MST 270</w:t>
      </w:r>
    </w:p>
    <w:p w14:paraId="7E7F1DB0" w14:textId="77777777" w:rsidR="00533DE4" w:rsidRPr="00BA1A12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7D14C94E" w14:textId="189FCAF2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BA1A12">
        <w:rPr>
          <w:rFonts w:ascii="Arial" w:hAnsi="Arial" w:cs="Arial"/>
          <w:sz w:val="20"/>
        </w:rPr>
        <w:t>Übertragungsleistung: 270 kW</w:t>
      </w:r>
    </w:p>
    <w:p w14:paraId="217BA162" w14:textId="71A7D9AB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Abmessungen (L x B x H): 800 x 600 x 1.100 mm</w:t>
      </w:r>
    </w:p>
    <w:p w14:paraId="1EEB03BF" w14:textId="09E571D4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Leergewicht: ca. 60 kg</w:t>
      </w:r>
    </w:p>
    <w:p w14:paraId="38FB7361" w14:textId="77777777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Medium: Wasser</w:t>
      </w:r>
    </w:p>
    <w:p w14:paraId="21862489" w14:textId="03521606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2" w:name="_Hlk146621732"/>
      <w:r w:rsidRPr="00BA1A12">
        <w:rPr>
          <w:rFonts w:ascii="Arial" w:hAnsi="Arial" w:cs="Arial"/>
          <w:sz w:val="20"/>
        </w:rPr>
        <w:t xml:space="preserve">Anschluss: Storz C2‘‘ </w:t>
      </w:r>
    </w:p>
    <w:bookmarkEnd w:id="2"/>
    <w:p w14:paraId="32345C82" w14:textId="5C515FA7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Eintrittstemperatur primär: 80 °C / sekundär: 10°C</w:t>
      </w:r>
    </w:p>
    <w:p w14:paraId="1DCDBEAC" w14:textId="0831B801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Austrittstemperatur primär: 60 °C / sekundär: 45°C</w:t>
      </w:r>
    </w:p>
    <w:p w14:paraId="79187EFC" w14:textId="6E84EFF2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Massenstrom primär: 11.632 kg/h / sekundär: 6.635 kg/h</w:t>
      </w:r>
    </w:p>
    <w:p w14:paraId="3BCC73B9" w14:textId="1FAA654D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Druckverlust primär: 16,0 kPa /sekundär: 7,9 kPa </w:t>
      </w:r>
    </w:p>
    <w:p w14:paraId="59A0DD36" w14:textId="77777777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5DD80A12" w14:textId="0E547889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Technische Änderungen vorbehalten.</w:t>
      </w:r>
    </w:p>
    <w:p w14:paraId="440733C6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635A0799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0FE25C2A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lastRenderedPageBreak/>
        <w:t> </w:t>
      </w:r>
    </w:p>
    <w:p w14:paraId="79F67A17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Vermietung Mietzeit / Tag</w:t>
      </w:r>
    </w:p>
    <w:p w14:paraId="7FB6C574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EUR __________ netto</w:t>
      </w:r>
    </w:p>
    <w:p w14:paraId="21C1F225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5207EB7D" w14:textId="77777777" w:rsidR="00CE7F87" w:rsidRPr="00BA1A12" w:rsidRDefault="00CE7F87" w:rsidP="00B90F0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Technische Grundpauschale / Tag</w:t>
      </w:r>
    </w:p>
    <w:p w14:paraId="52984548" w14:textId="14E20230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A1A12">
        <w:rPr>
          <w:rFonts w:ascii="Arial" w:hAnsi="Arial" w:cs="Arial"/>
          <w:sz w:val="20"/>
        </w:rPr>
        <w:t>EUR __________ netto</w:t>
      </w:r>
    </w:p>
    <w:p w14:paraId="3696D3FF" w14:textId="77777777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28D33BD8" w14:textId="35FA1212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 xml:space="preserve">Haftungsübernahme </w:t>
      </w:r>
      <w:r w:rsidR="00CE7F87" w:rsidRPr="00BA1A12">
        <w:rPr>
          <w:rFonts w:ascii="Arial" w:hAnsi="Arial" w:cs="Arial"/>
          <w:sz w:val="20"/>
          <w:lang w:bidi="de-DE"/>
        </w:rPr>
        <w:t>Wärme</w:t>
      </w:r>
      <w:r w:rsidRPr="00BA1A12">
        <w:rPr>
          <w:rFonts w:ascii="Arial" w:hAnsi="Arial" w:cs="Arial"/>
          <w:sz w:val="20"/>
          <w:lang w:bidi="de-DE"/>
        </w:rPr>
        <w:t xml:space="preserve"> / Tag</w:t>
      </w:r>
    </w:p>
    <w:p w14:paraId="4AAB8657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EUR __________ netto</w:t>
      </w:r>
    </w:p>
    <w:p w14:paraId="216B8822" w14:textId="77777777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13B73C43" w14:textId="77777777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3" w:name="_Hlk146641499"/>
      <w:r w:rsidRPr="00BA1A12">
        <w:rPr>
          <w:rFonts w:ascii="Arial" w:hAnsi="Arial" w:cs="Arial"/>
          <w:sz w:val="20"/>
        </w:rPr>
        <w:t xml:space="preserve">Anschluss und Inbetriebnahme / Einweisung </w:t>
      </w:r>
    </w:p>
    <w:p w14:paraId="778F8338" w14:textId="77777777" w:rsidR="00CE7F87" w:rsidRPr="00BA1A12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BA1A12">
        <w:rPr>
          <w:rFonts w:ascii="Arial" w:hAnsi="Arial" w:cs="Arial"/>
          <w:sz w:val="20"/>
        </w:rPr>
        <w:t>EUR __________ netto </w:t>
      </w:r>
    </w:p>
    <w:bookmarkEnd w:id="3"/>
    <w:p w14:paraId="314D8C47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070B3D03" w14:textId="41C06E4E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 xml:space="preserve">Verbindungsleitung 2 Stück VL / RL 2" (Storz - C / 66) </w:t>
      </w:r>
      <w:r w:rsidR="00CE7F87" w:rsidRPr="00BA1A12">
        <w:rPr>
          <w:rFonts w:ascii="Arial" w:hAnsi="Arial" w:cs="Arial"/>
          <w:sz w:val="20"/>
        </w:rPr>
        <w:t>à</w:t>
      </w:r>
      <w:r w:rsidRPr="00BA1A12">
        <w:rPr>
          <w:rFonts w:ascii="Arial" w:hAnsi="Arial" w:cs="Arial"/>
          <w:sz w:val="20"/>
          <w:lang w:bidi="de-DE"/>
        </w:rPr>
        <w:t xml:space="preserve"> 10</w:t>
      </w:r>
      <w:r w:rsidR="00CE7F87" w:rsidRPr="00BA1A12">
        <w:rPr>
          <w:rFonts w:ascii="Arial" w:hAnsi="Arial" w:cs="Arial"/>
          <w:sz w:val="20"/>
          <w:lang w:bidi="de-DE"/>
        </w:rPr>
        <w:t xml:space="preserve"> </w:t>
      </w:r>
      <w:r w:rsidRPr="00BA1A12">
        <w:rPr>
          <w:rFonts w:ascii="Arial" w:hAnsi="Arial" w:cs="Arial"/>
          <w:sz w:val="20"/>
          <w:lang w:bidi="de-DE"/>
        </w:rPr>
        <w:t>m / Tag</w:t>
      </w:r>
    </w:p>
    <w:p w14:paraId="55305EED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EUR / Stück __________ netto</w:t>
      </w:r>
    </w:p>
    <w:p w14:paraId="3BB684D6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6412DE4E" w14:textId="759A767C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 xml:space="preserve">Verlängerung der Verbindungsleitungen / je Stück, </w:t>
      </w:r>
      <w:r w:rsidR="00CE7F87" w:rsidRPr="00BA1A12">
        <w:rPr>
          <w:rFonts w:ascii="Arial" w:hAnsi="Arial" w:cs="Arial"/>
          <w:sz w:val="20"/>
        </w:rPr>
        <w:t>à</w:t>
      </w:r>
      <w:r w:rsidRPr="00BA1A12">
        <w:rPr>
          <w:rFonts w:ascii="Arial" w:hAnsi="Arial" w:cs="Arial"/>
          <w:sz w:val="20"/>
          <w:lang w:bidi="de-DE"/>
        </w:rPr>
        <w:t xml:space="preserve"> 10</w:t>
      </w:r>
      <w:r w:rsidR="00CE7F87" w:rsidRPr="00BA1A12">
        <w:rPr>
          <w:rFonts w:ascii="Arial" w:hAnsi="Arial" w:cs="Arial"/>
          <w:sz w:val="20"/>
          <w:lang w:bidi="de-DE"/>
        </w:rPr>
        <w:t xml:space="preserve"> </w:t>
      </w:r>
      <w:r w:rsidRPr="00BA1A12">
        <w:rPr>
          <w:rFonts w:ascii="Arial" w:hAnsi="Arial" w:cs="Arial"/>
          <w:sz w:val="20"/>
          <w:lang w:bidi="de-DE"/>
        </w:rPr>
        <w:t>m / Tag</w:t>
      </w:r>
    </w:p>
    <w:p w14:paraId="42E74B00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EUR / Stück __________ netto</w:t>
      </w:r>
    </w:p>
    <w:p w14:paraId="3E3511B9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14F5AE11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Sicherungsschellen 2" für Verbindungsleitungen / je Stück / Tag</w:t>
      </w:r>
    </w:p>
    <w:p w14:paraId="30237D12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EUR / Stück __________ netto</w:t>
      </w:r>
    </w:p>
    <w:p w14:paraId="5C81EC89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7F5C2B2B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Antransport durch Spedition</w:t>
      </w:r>
    </w:p>
    <w:p w14:paraId="0DF103F0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EUR __________ netto</w:t>
      </w:r>
    </w:p>
    <w:p w14:paraId="7230D6A4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56A74438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Abtransport durch Spedition</w:t>
      </w:r>
    </w:p>
    <w:p w14:paraId="69F0EEE2" w14:textId="77777777" w:rsidR="00533DE4" w:rsidRPr="00BA1A12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EUR __________ netto</w:t>
      </w:r>
    </w:p>
    <w:p w14:paraId="5B094C6F" w14:textId="77777777" w:rsidR="00533DE4" w:rsidRPr="00BA1A12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 </w:t>
      </w:r>
    </w:p>
    <w:p w14:paraId="0EC63397" w14:textId="77777777" w:rsidR="00533DE4" w:rsidRPr="00BA1A12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A1A12">
        <w:rPr>
          <w:rFonts w:ascii="Arial" w:hAnsi="Arial" w:cs="Arial"/>
          <w:b/>
          <w:sz w:val="20"/>
          <w:lang w:bidi="de-DE"/>
        </w:rPr>
        <w:t>Bezugsquelle</w:t>
      </w:r>
    </w:p>
    <w:p w14:paraId="6F21DB0F" w14:textId="77777777" w:rsidR="00BA1A12" w:rsidRPr="00BA1A12" w:rsidRDefault="00BA1A12" w:rsidP="00BA1A12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ENERENT Austria GmbH</w:t>
      </w:r>
    </w:p>
    <w:p w14:paraId="00DDD04E" w14:textId="77777777" w:rsidR="00BA1A12" w:rsidRPr="00BA1A12" w:rsidRDefault="00BA1A12" w:rsidP="00BA1A12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 xml:space="preserve">Irrsberg 97 </w:t>
      </w:r>
    </w:p>
    <w:p w14:paraId="588CEB92" w14:textId="77777777" w:rsidR="00BA1A12" w:rsidRPr="00BA1A12" w:rsidRDefault="00BA1A12" w:rsidP="00BA1A12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31361276" w14:textId="77777777" w:rsidR="00BA1A12" w:rsidRPr="00BA1A12" w:rsidRDefault="00BA1A12" w:rsidP="00BA1A12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>Tel.: +43 2167 90990-10</w:t>
      </w:r>
    </w:p>
    <w:p w14:paraId="026F16AE" w14:textId="77777777" w:rsidR="00BA1A12" w:rsidRPr="00BA1A12" w:rsidRDefault="00BA1A12" w:rsidP="00BA1A12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A1A12">
        <w:rPr>
          <w:rFonts w:ascii="Arial" w:hAnsi="Arial" w:cs="Arial"/>
          <w:sz w:val="20"/>
          <w:lang w:bidi="de-DE"/>
        </w:rPr>
        <w:t xml:space="preserve">Email: anfrage@enerent.at </w:t>
      </w:r>
    </w:p>
    <w:p w14:paraId="3F54C299" w14:textId="0D9D96D6" w:rsidR="00533DE4" w:rsidRPr="00BA1A12" w:rsidRDefault="00BA1A12" w:rsidP="00BA1A12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hyperlink r:id="rId9" w:history="1">
        <w:r w:rsidRPr="00BA1A12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:rsidRPr="00BA1A12" w14:paraId="4B44657B" w14:textId="77777777" w:rsidTr="00BA1A12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:rsidRPr="00BA1A12" w14:paraId="27929538" w14:textId="77777777">
              <w:tc>
                <w:tcPr>
                  <w:tcW w:w="880" w:type="dxa"/>
                </w:tcPr>
                <w:p w14:paraId="31BA410C" w14:textId="77777777" w:rsidR="00533DE4" w:rsidRPr="00BA1A12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BA1A12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15E3E8D" w14:textId="77777777" w:rsidR="00533DE4" w:rsidRPr="00BA1A12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7351B2" w14:textId="77777777" w:rsidR="00533DE4" w:rsidRPr="00BA1A12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C11F707" w14:textId="77777777" w:rsidR="00533DE4" w:rsidRPr="00BA1A12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BA1A12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BA1A12" w14:paraId="73197EA6" w14:textId="77777777">
              <w:tc>
                <w:tcPr>
                  <w:tcW w:w="600" w:type="dxa"/>
                </w:tcPr>
                <w:p w14:paraId="283E8775" w14:textId="77777777" w:rsidR="00533DE4" w:rsidRPr="00BA1A12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BA1A12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DF6B06" w14:textId="77777777" w:rsidR="00533DE4" w:rsidRPr="00BA1A12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1C8C5C" w14:textId="77777777" w:rsidR="00533DE4" w:rsidRPr="00BA1A12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6417F1C" w14:textId="77777777" w:rsidR="00533DE4" w:rsidRPr="00BA1A12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BA1A12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BA1A12" w14:paraId="62816F80" w14:textId="77777777">
              <w:tc>
                <w:tcPr>
                  <w:tcW w:w="600" w:type="dxa"/>
                </w:tcPr>
                <w:p w14:paraId="59B63F45" w14:textId="77777777" w:rsidR="00533DE4" w:rsidRPr="00BA1A12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BA1A12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FA61BB3" w14:textId="77777777" w:rsidR="00533DE4" w:rsidRPr="00BA1A12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A9F7AA9" w14:textId="77777777" w:rsidR="00533DE4" w:rsidRPr="00BA1A12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3317437" w14:textId="77777777" w:rsidR="00533DE4" w:rsidRPr="00BA1A12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BA1A12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19F5F122" w14:textId="77777777" w:rsidR="009101B5" w:rsidRPr="00BA1A12" w:rsidRDefault="009101B5">
      <w:pPr>
        <w:rPr>
          <w:rFonts w:ascii="Arial" w:hAnsi="Arial" w:cs="Arial"/>
        </w:rPr>
      </w:pPr>
    </w:p>
    <w:sectPr w:rsidR="009101B5" w:rsidRPr="00BA1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F106" w14:textId="77777777" w:rsidR="008542A6" w:rsidRDefault="008542A6">
      <w:pPr>
        <w:spacing w:after="0" w:line="240" w:lineRule="auto"/>
      </w:pPr>
      <w:r>
        <w:separator/>
      </w:r>
    </w:p>
  </w:endnote>
  <w:endnote w:type="continuationSeparator" w:id="0">
    <w:p w14:paraId="4AA2811F" w14:textId="77777777" w:rsidR="008542A6" w:rsidRDefault="0085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900" w14:textId="77777777" w:rsidR="00564987" w:rsidRDefault="005649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900A" w14:textId="77777777" w:rsidR="00564987" w:rsidRDefault="005649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088D" w14:textId="77777777" w:rsidR="00564987" w:rsidRDefault="005649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657A" w14:textId="77777777" w:rsidR="008542A6" w:rsidRDefault="008542A6">
      <w:pPr>
        <w:spacing w:after="0" w:line="240" w:lineRule="auto"/>
      </w:pPr>
      <w:r>
        <w:separator/>
      </w:r>
    </w:p>
  </w:footnote>
  <w:footnote w:type="continuationSeparator" w:id="0">
    <w:p w14:paraId="105650BA" w14:textId="77777777" w:rsidR="008542A6" w:rsidRDefault="0085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B3DE" w14:textId="77777777" w:rsidR="00564987" w:rsidRDefault="005649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57A99D79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6D31E76" w14:textId="5AAFCAC9" w:rsidR="00533DE4" w:rsidRDefault="00564987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564987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C44706E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89A0473" w14:textId="21F344EA" w:rsidR="00533DE4" w:rsidRDefault="00564987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21.11.2023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991" w14:textId="77777777" w:rsidR="00564987" w:rsidRDefault="005649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03587E"/>
    <w:rsid w:val="004A6FEB"/>
    <w:rsid w:val="00533DE4"/>
    <w:rsid w:val="00564987"/>
    <w:rsid w:val="0059273F"/>
    <w:rsid w:val="008542A6"/>
    <w:rsid w:val="009101B5"/>
    <w:rsid w:val="00AB59C6"/>
    <w:rsid w:val="00B90F05"/>
    <w:rsid w:val="00BA1A12"/>
    <w:rsid w:val="00C10313"/>
    <w:rsid w:val="00C53FA6"/>
    <w:rsid w:val="00C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B7A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4987"/>
  </w:style>
  <w:style w:type="paragraph" w:styleId="Fuzeile">
    <w:name w:val="footer"/>
    <w:basedOn w:val="Standard"/>
    <w:link w:val="FuzeileZchn"/>
    <w:uiPriority w:val="99"/>
    <w:unhideWhenUsed/>
    <w:rsid w:val="0056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4987"/>
  </w:style>
  <w:style w:type="character" w:styleId="Hyperlink">
    <w:name w:val="Hyperlink"/>
    <w:basedOn w:val="Absatz-Standardschriftart"/>
    <w:uiPriority w:val="99"/>
    <w:unhideWhenUsed/>
    <w:rsid w:val="00BA1A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1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E64F7-8194-44E6-9264-E7A626DA6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46CE7-4E92-4618-97BA-E23CD62F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11</cp:revision>
  <cp:lastPrinted>2023-11-21T14:11:00Z</cp:lastPrinted>
  <dcterms:created xsi:type="dcterms:W3CDTF">2023-06-27T07:53:00Z</dcterms:created>
  <dcterms:modified xsi:type="dcterms:W3CDTF">2023-11-21T14:11:00Z</dcterms:modified>
</cp:coreProperties>
</file>