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417EA34E" w:rsidR="00533DE4" w:rsidRPr="00F45D06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F45D06">
        <w:rPr>
          <w:rFonts w:ascii="Arial" w:hAnsi="Arial" w:cs="Arial"/>
          <w:b/>
          <w:lang w:bidi="de-DE"/>
        </w:rPr>
        <w:t>1</w:t>
      </w:r>
      <w:r w:rsidRPr="00F45D06">
        <w:rPr>
          <w:rFonts w:ascii="Arial" w:hAnsi="Arial" w:cs="Arial"/>
          <w:b/>
          <w:lang w:bidi="de-DE"/>
        </w:rPr>
        <w:tab/>
      </w:r>
      <w:r w:rsidR="004B6439" w:rsidRPr="00F45D06">
        <w:rPr>
          <w:rFonts w:ascii="Arial" w:hAnsi="Arial" w:cs="Arial"/>
          <w:b/>
          <w:lang w:bidi="de-DE"/>
        </w:rPr>
        <w:t>ENERENT</w:t>
      </w:r>
    </w:p>
    <w:p w14:paraId="60E6CDC8" w14:textId="77777777" w:rsidR="00533DE4" w:rsidRPr="00F45D06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18"/>
          <w:lang w:bidi="de-DE"/>
        </w:rPr>
        <w:t>1.1</w:t>
      </w:r>
      <w:r w:rsidRPr="00F45D06">
        <w:rPr>
          <w:rFonts w:ascii="Arial" w:hAnsi="Arial" w:cs="Arial"/>
          <w:b/>
          <w:sz w:val="18"/>
          <w:lang w:bidi="de-DE"/>
        </w:rPr>
        <w:tab/>
        <w:t xml:space="preserve">COOLSPLIT MSG - Mobile </w:t>
      </w:r>
      <w:proofErr w:type="spellStart"/>
      <w:r w:rsidRPr="00F45D06">
        <w:rPr>
          <w:rFonts w:ascii="Arial" w:hAnsi="Arial" w:cs="Arial"/>
          <w:b/>
          <w:sz w:val="18"/>
          <w:lang w:bidi="de-DE"/>
        </w:rPr>
        <w:t>Splitgeräte</w:t>
      </w:r>
      <w:proofErr w:type="spellEnd"/>
      <w:r w:rsidRPr="00F45D06">
        <w:rPr>
          <w:rFonts w:ascii="Arial" w:hAnsi="Arial" w:cs="Arial"/>
          <w:b/>
          <w:sz w:val="18"/>
          <w:lang w:bidi="de-DE"/>
        </w:rPr>
        <w:t xml:space="preserve"> 4 - 7 kW</w:t>
      </w:r>
    </w:p>
    <w:p w14:paraId="11715085" w14:textId="77777777" w:rsidR="00533DE4" w:rsidRPr="00F45D06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18"/>
          <w:lang w:bidi="de-DE"/>
        </w:rPr>
        <w:t>1.1.1</w:t>
      </w:r>
      <w:r w:rsidRPr="00F45D06">
        <w:rPr>
          <w:rFonts w:ascii="Arial" w:hAnsi="Arial" w:cs="Arial"/>
          <w:b/>
          <w:sz w:val="18"/>
          <w:lang w:bidi="de-DE"/>
        </w:rPr>
        <w:tab/>
        <w:t xml:space="preserve">COOLSPLIT MSG 7 kW - Mobile </w:t>
      </w:r>
      <w:proofErr w:type="spellStart"/>
      <w:r w:rsidRPr="00F45D06">
        <w:rPr>
          <w:rFonts w:ascii="Arial" w:hAnsi="Arial" w:cs="Arial"/>
          <w:b/>
          <w:sz w:val="18"/>
          <w:lang w:bidi="de-DE"/>
        </w:rPr>
        <w:t>Splitgeräte</w:t>
      </w:r>
      <w:proofErr w:type="spellEnd"/>
    </w:p>
    <w:p w14:paraId="432AB025" w14:textId="77777777" w:rsidR="00533DE4" w:rsidRPr="00F45D06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noProof/>
        </w:rPr>
        <w:drawing>
          <wp:inline distT="0" distB="0" distL="0" distR="0" wp14:anchorId="0B3069D7" wp14:editId="5B591154">
            <wp:extent cx="952500" cy="7334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D06">
        <w:rPr>
          <w:rFonts w:ascii="Arial" w:hAnsi="Arial" w:cs="Arial"/>
          <w:sz w:val="20"/>
          <w:lang w:bidi="de-DE"/>
        </w:rPr>
        <w:t xml:space="preserve">   </w:t>
      </w:r>
    </w:p>
    <w:p w14:paraId="57B44D43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20"/>
          <w:lang w:bidi="de-DE"/>
        </w:rPr>
        <w:t>COOLSPLIT MSG 7 - Mobile Split-Klimageräte mit einer Leistung bis 7 kW</w:t>
      </w:r>
    </w:p>
    <w:p w14:paraId="3B04EAAB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5BA834C6" w14:textId="7043A8C1" w:rsidR="00C30B2E" w:rsidRPr="00F45D06" w:rsidRDefault="00C30B2E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Lieferung und Aufstellung</w:t>
      </w:r>
      <w:r w:rsidR="00975E7E" w:rsidRPr="00F45D06">
        <w:rPr>
          <w:rFonts w:ascii="Arial" w:hAnsi="Arial" w:cs="Arial"/>
          <w:sz w:val="20"/>
          <w:lang w:bidi="de-DE"/>
        </w:rPr>
        <w:t xml:space="preserve"> </w:t>
      </w:r>
      <w:r w:rsidRPr="00F45D06">
        <w:rPr>
          <w:rFonts w:ascii="Arial" w:hAnsi="Arial" w:cs="Arial"/>
          <w:sz w:val="20"/>
          <w:lang w:bidi="de-DE"/>
        </w:rPr>
        <w:t>eines mobilen Split-Klimagerätes auf Mietbasis zu</w:t>
      </w:r>
      <w:r w:rsidR="00A07A30" w:rsidRPr="00F45D06">
        <w:rPr>
          <w:rFonts w:ascii="Arial" w:hAnsi="Arial" w:cs="Arial"/>
          <w:sz w:val="20"/>
          <w:lang w:bidi="de-DE"/>
        </w:rPr>
        <w:t>r</w:t>
      </w:r>
      <w:r w:rsidRPr="00F45D06">
        <w:rPr>
          <w:rFonts w:ascii="Arial" w:hAnsi="Arial" w:cs="Arial"/>
          <w:sz w:val="20"/>
          <w:lang w:bidi="de-DE"/>
        </w:rPr>
        <w:t xml:space="preserve"> Kühl</w:t>
      </w:r>
      <w:r w:rsidR="00A07A30" w:rsidRPr="00F45D06">
        <w:rPr>
          <w:rFonts w:ascii="Arial" w:hAnsi="Arial" w:cs="Arial"/>
          <w:sz w:val="20"/>
          <w:lang w:bidi="de-DE"/>
        </w:rPr>
        <w:t>ung</w:t>
      </w:r>
      <w:r w:rsidRPr="00F45D06">
        <w:rPr>
          <w:rFonts w:ascii="Arial" w:hAnsi="Arial" w:cs="Arial"/>
          <w:sz w:val="20"/>
          <w:lang w:bidi="de-DE"/>
        </w:rPr>
        <w:t xml:space="preserve"> </w:t>
      </w:r>
      <w:r w:rsidR="00C53FA6" w:rsidRPr="00F45D06">
        <w:rPr>
          <w:rFonts w:ascii="Arial" w:hAnsi="Arial" w:cs="Arial"/>
          <w:sz w:val="20"/>
          <w:lang w:bidi="de-DE"/>
        </w:rPr>
        <w:t>von</w:t>
      </w:r>
      <w:r w:rsidR="00BB3563" w:rsidRPr="00F45D06">
        <w:rPr>
          <w:rFonts w:ascii="Arial" w:hAnsi="Arial" w:cs="Arial"/>
          <w:sz w:val="20"/>
          <w:lang w:bidi="de-DE"/>
        </w:rPr>
        <w:t xml:space="preserve"> </w:t>
      </w:r>
      <w:r w:rsidRPr="00F45D06">
        <w:rPr>
          <w:rFonts w:ascii="Arial" w:hAnsi="Arial" w:cs="Arial"/>
          <w:sz w:val="20"/>
          <w:lang w:bidi="de-DE"/>
        </w:rPr>
        <w:t xml:space="preserve">größeren Räumen (z.B. einzelne Arbeitsbereiche, Maschinen, etc.) und zur EDV-Kühlung. Mobiles </w:t>
      </w:r>
      <w:r w:rsidR="00AB3775" w:rsidRPr="00F45D06">
        <w:rPr>
          <w:rFonts w:ascii="Arial" w:hAnsi="Arial" w:cs="Arial"/>
          <w:sz w:val="20"/>
          <w:lang w:bidi="de-DE"/>
        </w:rPr>
        <w:t>Split-</w:t>
      </w:r>
      <w:r w:rsidRPr="00F45D06">
        <w:rPr>
          <w:rFonts w:ascii="Arial" w:hAnsi="Arial" w:cs="Arial"/>
          <w:sz w:val="20"/>
          <w:lang w:bidi="de-DE"/>
        </w:rPr>
        <w:t xml:space="preserve">Klimagerät mit geschlossenem Kältekreislauf bestehend aus Innen- und Außeneinheit. Flexible Verbindungsleitung ca. 10 m </w:t>
      </w:r>
      <w:r w:rsidR="00C53FA6" w:rsidRPr="00F45D06">
        <w:rPr>
          <w:rFonts w:ascii="Arial" w:hAnsi="Arial" w:cs="Arial"/>
          <w:sz w:val="20"/>
          <w:lang w:bidi="de-DE"/>
        </w:rPr>
        <w:t>am</w:t>
      </w:r>
      <w:r w:rsidRPr="00F45D06">
        <w:rPr>
          <w:rFonts w:ascii="Arial" w:hAnsi="Arial" w:cs="Arial"/>
          <w:sz w:val="20"/>
          <w:lang w:bidi="de-DE"/>
        </w:rPr>
        <w:t xml:space="preserve"> Wärmetauscher. </w:t>
      </w:r>
    </w:p>
    <w:p w14:paraId="0B900F70" w14:textId="36BED541" w:rsidR="007F2C84" w:rsidRPr="00F45D06" w:rsidRDefault="007F2C84" w:rsidP="00C3249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F45D06">
        <w:rPr>
          <w:rFonts w:ascii="Arial" w:hAnsi="Arial" w:cs="Arial"/>
          <w:sz w:val="20"/>
        </w:rPr>
        <w:t>Abtransport des mobilen Split-Klimagerätes nach Beendigung der Mietzeit sowie dessen Wartung und Endreinigung.</w:t>
      </w:r>
    </w:p>
    <w:p w14:paraId="7BA91889" w14:textId="77777777" w:rsidR="00C30B2E" w:rsidRPr="00F45D06" w:rsidRDefault="00C30B2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7E758BBF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20"/>
          <w:lang w:bidi="de-DE"/>
        </w:rPr>
        <w:t>Technische Daten</w:t>
      </w:r>
    </w:p>
    <w:p w14:paraId="7E7F1DB0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20"/>
          <w:u w:val="single"/>
          <w:lang w:bidi="de-DE"/>
        </w:rPr>
        <w:t>Typ: COOLSPLIT MSG 7 - Mobiles Split-Klimagerät bis 7 kW</w:t>
      </w:r>
    </w:p>
    <w:p w14:paraId="6DA2DA27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1B97F5B1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Kälteleistung: 6,7 kW</w:t>
      </w:r>
    </w:p>
    <w:p w14:paraId="3556452F" w14:textId="7CA13519" w:rsidR="00C53FA6" w:rsidRPr="00F45D06" w:rsidRDefault="00C53FA6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Abmessungen Inneneinheit</w:t>
      </w:r>
      <w:r w:rsidR="005221A2" w:rsidRPr="00F45D06">
        <w:rPr>
          <w:rFonts w:ascii="Arial" w:hAnsi="Arial" w:cs="Arial"/>
          <w:sz w:val="20"/>
          <w:lang w:bidi="de-DE"/>
        </w:rPr>
        <w:t xml:space="preserve"> (L x B x H)</w:t>
      </w:r>
      <w:r w:rsidRPr="00F45D06">
        <w:rPr>
          <w:rFonts w:ascii="Arial" w:hAnsi="Arial" w:cs="Arial"/>
          <w:sz w:val="20"/>
          <w:lang w:bidi="de-DE"/>
        </w:rPr>
        <w:t>: 815 x 360 x 1.030 mm</w:t>
      </w:r>
    </w:p>
    <w:p w14:paraId="49A8F324" w14:textId="2D02CD32" w:rsidR="00C53FA6" w:rsidRPr="00F45D06" w:rsidRDefault="00C53FA6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 xml:space="preserve">Abmessungen </w:t>
      </w:r>
      <w:proofErr w:type="spellStart"/>
      <w:r w:rsidRPr="00F45D06">
        <w:rPr>
          <w:rFonts w:ascii="Arial" w:hAnsi="Arial" w:cs="Arial"/>
          <w:sz w:val="20"/>
          <w:lang w:bidi="de-DE"/>
        </w:rPr>
        <w:t>Au</w:t>
      </w:r>
      <w:r w:rsidR="00A72AF3" w:rsidRPr="00F45D06">
        <w:rPr>
          <w:rFonts w:ascii="Arial" w:hAnsi="Arial" w:cs="Arial"/>
          <w:sz w:val="20"/>
          <w:lang w:bidi="de-DE"/>
        </w:rPr>
        <w:t>ss</w:t>
      </w:r>
      <w:r w:rsidRPr="00F45D06">
        <w:rPr>
          <w:rFonts w:ascii="Arial" w:hAnsi="Arial" w:cs="Arial"/>
          <w:sz w:val="20"/>
          <w:lang w:bidi="de-DE"/>
        </w:rPr>
        <w:t>eneinheit</w:t>
      </w:r>
      <w:proofErr w:type="spellEnd"/>
      <w:r w:rsidR="005221A2" w:rsidRPr="00F45D06">
        <w:rPr>
          <w:rFonts w:ascii="Arial" w:hAnsi="Arial" w:cs="Arial"/>
          <w:sz w:val="20"/>
          <w:lang w:bidi="de-DE"/>
        </w:rPr>
        <w:t xml:space="preserve"> (L x B x H)</w:t>
      </w:r>
      <w:r w:rsidRPr="00F45D06">
        <w:rPr>
          <w:rFonts w:ascii="Arial" w:hAnsi="Arial" w:cs="Arial"/>
          <w:sz w:val="20"/>
          <w:lang w:bidi="de-DE"/>
        </w:rPr>
        <w:t xml:space="preserve">: 582 x 360 x 460 mm </w:t>
      </w:r>
    </w:p>
    <w:p w14:paraId="71848876" w14:textId="77777777" w:rsidR="00C53FA6" w:rsidRPr="00F45D06" w:rsidRDefault="00C53FA6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Gewicht Inneneinheit: 86 kg</w:t>
      </w:r>
    </w:p>
    <w:p w14:paraId="047415A6" w14:textId="2317181A" w:rsidR="00C53FA6" w:rsidRPr="00F45D06" w:rsidRDefault="00C53FA6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 xml:space="preserve">Gewicht </w:t>
      </w:r>
      <w:proofErr w:type="spellStart"/>
      <w:r w:rsidRPr="00F45D06">
        <w:rPr>
          <w:rFonts w:ascii="Arial" w:hAnsi="Arial" w:cs="Arial"/>
          <w:sz w:val="20"/>
          <w:lang w:bidi="de-DE"/>
        </w:rPr>
        <w:t>Au</w:t>
      </w:r>
      <w:r w:rsidR="00A72AF3" w:rsidRPr="00F45D06">
        <w:rPr>
          <w:rFonts w:ascii="Arial" w:hAnsi="Arial" w:cs="Arial"/>
          <w:sz w:val="20"/>
          <w:lang w:bidi="de-DE"/>
        </w:rPr>
        <w:t>ss</w:t>
      </w:r>
      <w:r w:rsidRPr="00F45D06">
        <w:rPr>
          <w:rFonts w:ascii="Arial" w:hAnsi="Arial" w:cs="Arial"/>
          <w:sz w:val="20"/>
          <w:lang w:bidi="de-DE"/>
        </w:rPr>
        <w:t>eneinheit</w:t>
      </w:r>
      <w:proofErr w:type="spellEnd"/>
      <w:r w:rsidRPr="00F45D06">
        <w:rPr>
          <w:rFonts w:ascii="Arial" w:hAnsi="Arial" w:cs="Arial"/>
          <w:sz w:val="20"/>
          <w:lang w:bidi="de-DE"/>
        </w:rPr>
        <w:t>: 16,5 kg</w:t>
      </w:r>
    </w:p>
    <w:p w14:paraId="2FB953F4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Kältemittel: R407C</w:t>
      </w:r>
    </w:p>
    <w:p w14:paraId="73D68A82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Verdichter: Rollkolben</w:t>
      </w:r>
    </w:p>
    <w:p w14:paraId="088C9963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Abstand zwischen Innen- und Außeneinheit: bis zu 30 m</w:t>
      </w:r>
    </w:p>
    <w:p w14:paraId="14E51DB2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Förderhöhe Kühlwasser: max. 4 m</w:t>
      </w:r>
    </w:p>
    <w:p w14:paraId="34B0E804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Förderhöhe Kondensat: max. 1 m</w:t>
      </w:r>
    </w:p>
    <w:p w14:paraId="01C1BDB2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Elektrische Leistungsaufnahme: 2,7 kW</w:t>
      </w:r>
    </w:p>
    <w:p w14:paraId="0096F9C9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Stromaufnahme: 12 A</w:t>
      </w:r>
    </w:p>
    <w:p w14:paraId="3AF93644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 xml:space="preserve">Elektrische Einspeisung: 230 V / 50 Hz / 1 </w:t>
      </w:r>
      <w:proofErr w:type="spellStart"/>
      <w:r w:rsidRPr="00F45D06">
        <w:rPr>
          <w:rFonts w:ascii="Arial" w:hAnsi="Arial" w:cs="Arial"/>
          <w:sz w:val="20"/>
          <w:lang w:bidi="de-DE"/>
        </w:rPr>
        <w:t>Ph</w:t>
      </w:r>
      <w:proofErr w:type="spellEnd"/>
    </w:p>
    <w:p w14:paraId="05A3998E" w14:textId="4AC2C19B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lastRenderedPageBreak/>
        <w:t>Elektrischer Anschluss: Schuko</w:t>
      </w:r>
      <w:r w:rsidR="00C30B2E" w:rsidRPr="00F45D06">
        <w:rPr>
          <w:rFonts w:ascii="Arial" w:hAnsi="Arial" w:cs="Arial"/>
          <w:sz w:val="20"/>
          <w:lang w:bidi="de-DE"/>
        </w:rPr>
        <w:t>-</w:t>
      </w:r>
      <w:r w:rsidRPr="00F45D06">
        <w:rPr>
          <w:rFonts w:ascii="Arial" w:hAnsi="Arial" w:cs="Arial"/>
          <w:sz w:val="20"/>
          <w:lang w:bidi="de-DE"/>
        </w:rPr>
        <w:t>Stecker</w:t>
      </w:r>
    </w:p>
    <w:p w14:paraId="70468E8F" w14:textId="4DDF813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 xml:space="preserve">Schalldruckpegel in 3 m (Inneneinheit): 49 </w:t>
      </w:r>
      <w:proofErr w:type="spellStart"/>
      <w:r w:rsidRPr="00F45D06">
        <w:rPr>
          <w:rFonts w:ascii="Arial" w:hAnsi="Arial" w:cs="Arial"/>
          <w:sz w:val="20"/>
          <w:lang w:bidi="de-DE"/>
        </w:rPr>
        <w:t>d</w:t>
      </w:r>
      <w:r w:rsidR="00C30B2E" w:rsidRPr="00F45D06">
        <w:rPr>
          <w:rFonts w:ascii="Arial" w:hAnsi="Arial" w:cs="Arial"/>
          <w:sz w:val="20"/>
          <w:lang w:bidi="de-DE"/>
        </w:rPr>
        <w:t>b</w:t>
      </w:r>
      <w:proofErr w:type="spellEnd"/>
      <w:r w:rsidRPr="00F45D06">
        <w:rPr>
          <w:rFonts w:ascii="Arial" w:hAnsi="Arial" w:cs="Arial"/>
          <w:sz w:val="20"/>
          <w:lang w:bidi="de-DE"/>
        </w:rPr>
        <w:t xml:space="preserve"> (A)</w:t>
      </w:r>
    </w:p>
    <w:p w14:paraId="79F67A17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7FB6C574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Technische Änderungen vorbehalten.</w:t>
      </w:r>
    </w:p>
    <w:p w14:paraId="21C1F225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28734AC9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Folgende Positionen sind für den Kühlbetrieb:</w:t>
      </w:r>
    </w:p>
    <w:p w14:paraId="6A08D696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701D22F6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Vermietung Mietzeit / Tag</w:t>
      </w:r>
    </w:p>
    <w:p w14:paraId="28D33BD8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EUR __________ netto</w:t>
      </w:r>
    </w:p>
    <w:p w14:paraId="4AAB8657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3BB684D6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Satz Verbindungsleitung zwischen Innen- und Außeneinheit Länge 10 m.</w:t>
      </w:r>
    </w:p>
    <w:p w14:paraId="6412DE4E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EUR __________ netto</w:t>
      </w:r>
    </w:p>
    <w:p w14:paraId="5C50E7B7" w14:textId="77777777" w:rsidR="00CE7F87" w:rsidRPr="00F45D06" w:rsidRDefault="00CE7F87" w:rsidP="00C32497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77A18CE9" w14:textId="77777777" w:rsidR="00CE7F87" w:rsidRPr="00F45D06" w:rsidRDefault="00CE7F87" w:rsidP="00C32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F45D06">
        <w:rPr>
          <w:rFonts w:ascii="Arial" w:hAnsi="Arial" w:cs="Arial"/>
          <w:sz w:val="20"/>
        </w:rPr>
        <w:t>Technische Grundpauschale / Tag</w:t>
      </w:r>
    </w:p>
    <w:p w14:paraId="0BA7CB80" w14:textId="77777777" w:rsidR="00CE7F87" w:rsidRPr="00F45D06" w:rsidRDefault="00CE7F87" w:rsidP="00C32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F45D06">
        <w:rPr>
          <w:rFonts w:ascii="Arial" w:hAnsi="Arial" w:cs="Arial"/>
          <w:sz w:val="20"/>
        </w:rPr>
        <w:t>EUR __________ netto</w:t>
      </w:r>
    </w:p>
    <w:p w14:paraId="42E74B00" w14:textId="26D64361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3E3511B9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Haftungsübernahme Kälte / Tag</w:t>
      </w:r>
    </w:p>
    <w:p w14:paraId="14F5AE11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EUR __________ netto</w:t>
      </w:r>
    </w:p>
    <w:p w14:paraId="30237D12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5C81EC89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Antransport durch Spedition mit Hebebühne, pauschal</w:t>
      </w:r>
    </w:p>
    <w:p w14:paraId="7F5C2B2B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EUR __________ netto</w:t>
      </w:r>
    </w:p>
    <w:p w14:paraId="0DF103F0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7230D6A4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Abtransport durch Spedition mit Hebebühne, pauschal</w:t>
      </w:r>
    </w:p>
    <w:p w14:paraId="56A74438" w14:textId="77777777" w:rsidR="00533DE4" w:rsidRPr="00F45D06" w:rsidRDefault="00C10313" w:rsidP="00C32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EUR __________ netto</w:t>
      </w:r>
    </w:p>
    <w:p w14:paraId="69F0EEE2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 </w:t>
      </w:r>
    </w:p>
    <w:p w14:paraId="5B094C6F" w14:textId="77777777" w:rsidR="00533DE4" w:rsidRPr="00F45D06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F45D06">
        <w:rPr>
          <w:rFonts w:ascii="Arial" w:hAnsi="Arial" w:cs="Arial"/>
          <w:b/>
          <w:sz w:val="20"/>
          <w:lang w:bidi="de-DE"/>
        </w:rPr>
        <w:t>Bezugsquelle</w:t>
      </w:r>
    </w:p>
    <w:p w14:paraId="12BC33B4" w14:textId="77777777" w:rsidR="004B6439" w:rsidRPr="00F45D06" w:rsidRDefault="004B6439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F45D06">
        <w:rPr>
          <w:rFonts w:ascii="Arial" w:hAnsi="Arial" w:cs="Arial"/>
          <w:sz w:val="20"/>
          <w:lang w:bidi="de-DE"/>
        </w:rPr>
        <w:t>ENERENT Austria GmbH</w:t>
      </w:r>
    </w:p>
    <w:p w14:paraId="59184972" w14:textId="77777777" w:rsidR="004B6439" w:rsidRPr="00F45D06" w:rsidRDefault="004B6439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proofErr w:type="spellStart"/>
      <w:r w:rsidRPr="00F45D06">
        <w:rPr>
          <w:rFonts w:ascii="Arial" w:hAnsi="Arial" w:cs="Arial"/>
          <w:sz w:val="20"/>
          <w:lang w:val="en-GB" w:bidi="de-DE"/>
        </w:rPr>
        <w:t>Irrsberg</w:t>
      </w:r>
      <w:proofErr w:type="spellEnd"/>
      <w:r w:rsidRPr="00F45D06">
        <w:rPr>
          <w:rFonts w:ascii="Arial" w:hAnsi="Arial" w:cs="Arial"/>
          <w:sz w:val="20"/>
          <w:lang w:val="en-GB" w:bidi="de-DE"/>
        </w:rPr>
        <w:t xml:space="preserve"> 97 </w:t>
      </w:r>
    </w:p>
    <w:p w14:paraId="13C67814" w14:textId="77777777" w:rsidR="004B6439" w:rsidRPr="00F45D06" w:rsidRDefault="004B6439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F45D06">
        <w:rPr>
          <w:rFonts w:ascii="Arial" w:hAnsi="Arial" w:cs="Arial"/>
          <w:sz w:val="20"/>
          <w:lang w:val="en-GB" w:bidi="de-DE"/>
        </w:rPr>
        <w:t xml:space="preserve">AT-5310 </w:t>
      </w:r>
      <w:proofErr w:type="spellStart"/>
      <w:r w:rsidRPr="00F45D06">
        <w:rPr>
          <w:rFonts w:ascii="Arial" w:hAnsi="Arial" w:cs="Arial"/>
          <w:sz w:val="20"/>
          <w:lang w:val="en-GB" w:bidi="de-DE"/>
        </w:rPr>
        <w:t>Mondsee</w:t>
      </w:r>
      <w:proofErr w:type="spellEnd"/>
      <w:r w:rsidRPr="00F45D06">
        <w:rPr>
          <w:rFonts w:ascii="Arial" w:hAnsi="Arial" w:cs="Arial"/>
          <w:sz w:val="20"/>
          <w:lang w:val="en-GB" w:bidi="de-DE"/>
        </w:rPr>
        <w:t xml:space="preserve"> - Sankt Lorenz </w:t>
      </w:r>
    </w:p>
    <w:p w14:paraId="3FF94CB1" w14:textId="77777777" w:rsidR="004B6439" w:rsidRPr="00F45D06" w:rsidRDefault="004B6439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F45D06">
        <w:rPr>
          <w:rFonts w:ascii="Arial" w:hAnsi="Arial" w:cs="Arial"/>
          <w:sz w:val="20"/>
          <w:lang w:val="en-GB" w:bidi="de-DE"/>
        </w:rPr>
        <w:t>Tel.: +43 2167 90990-10</w:t>
      </w:r>
    </w:p>
    <w:p w14:paraId="59FFE955" w14:textId="77777777" w:rsidR="004B6439" w:rsidRPr="00F45D06" w:rsidRDefault="004B6439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F45D06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3F54C299" w14:textId="1A85CD33" w:rsidR="00533DE4" w:rsidRPr="00F45D06" w:rsidRDefault="00000000" w:rsidP="004B643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hyperlink r:id="rId9" w:history="1">
        <w:r w:rsidR="004B6439" w:rsidRPr="00F45D06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F45D06" w14:paraId="4B44657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F45D06" w14:paraId="27929538" w14:textId="77777777">
              <w:tc>
                <w:tcPr>
                  <w:tcW w:w="880" w:type="dxa"/>
                </w:tcPr>
                <w:p w14:paraId="31BA410C" w14:textId="77777777" w:rsidR="00533DE4" w:rsidRPr="00F45D06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F45D06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15E3E8D" w14:textId="77777777" w:rsidR="00533DE4" w:rsidRPr="00F45D06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7351B2" w14:textId="77777777" w:rsidR="00533DE4" w:rsidRPr="00F45D06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C11F707" w14:textId="77777777" w:rsidR="00533DE4" w:rsidRPr="00F45D06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F45D06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F45D06" w14:paraId="73197EA6" w14:textId="77777777">
              <w:tc>
                <w:tcPr>
                  <w:tcW w:w="600" w:type="dxa"/>
                </w:tcPr>
                <w:p w14:paraId="283E8775" w14:textId="77777777" w:rsidR="00533DE4" w:rsidRPr="00F45D06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F45D06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DF6B06" w14:textId="77777777" w:rsidR="00533DE4" w:rsidRPr="00F45D06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1C8C5C" w14:textId="77777777" w:rsidR="00533DE4" w:rsidRPr="00F45D06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6417F1C" w14:textId="77777777" w:rsidR="00533DE4" w:rsidRPr="00F45D06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F45D06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F45D06" w14:paraId="62816F80" w14:textId="77777777">
              <w:tc>
                <w:tcPr>
                  <w:tcW w:w="600" w:type="dxa"/>
                </w:tcPr>
                <w:p w14:paraId="59B63F45" w14:textId="77777777" w:rsidR="00533DE4" w:rsidRPr="00F45D06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F45D06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FA61BB3" w14:textId="77777777" w:rsidR="00533DE4" w:rsidRPr="00F45D06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A9F7AA9" w14:textId="77777777" w:rsidR="00533DE4" w:rsidRPr="00F45D06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317437" w14:textId="77777777" w:rsidR="00533DE4" w:rsidRPr="00F45D06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F45D06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19F5F122" w14:textId="77777777" w:rsidR="003024AE" w:rsidRPr="00F45D06" w:rsidRDefault="003024AE">
      <w:pPr>
        <w:rPr>
          <w:rFonts w:ascii="Arial" w:hAnsi="Arial" w:cs="Arial"/>
        </w:rPr>
      </w:pPr>
    </w:p>
    <w:sectPr w:rsidR="003024AE" w:rsidRPr="00F45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8D8F" w14:textId="77777777" w:rsidR="0058381F" w:rsidRDefault="0058381F">
      <w:pPr>
        <w:spacing w:after="0" w:line="240" w:lineRule="auto"/>
      </w:pPr>
      <w:r>
        <w:separator/>
      </w:r>
    </w:p>
  </w:endnote>
  <w:endnote w:type="continuationSeparator" w:id="0">
    <w:p w14:paraId="2444697A" w14:textId="77777777" w:rsidR="0058381F" w:rsidRDefault="0058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79BE" w14:textId="77777777" w:rsidR="00F45D06" w:rsidRDefault="00F45D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E772" w14:textId="77777777" w:rsidR="00F45D06" w:rsidRDefault="00F45D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E0DC" w14:textId="77777777" w:rsidR="00F45D06" w:rsidRDefault="00F45D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6436" w14:textId="77777777" w:rsidR="0058381F" w:rsidRDefault="0058381F">
      <w:pPr>
        <w:spacing w:after="0" w:line="240" w:lineRule="auto"/>
      </w:pPr>
      <w:r>
        <w:separator/>
      </w:r>
    </w:p>
  </w:footnote>
  <w:footnote w:type="continuationSeparator" w:id="0">
    <w:p w14:paraId="6FAB61DD" w14:textId="77777777" w:rsidR="0058381F" w:rsidRDefault="0058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2CA4" w14:textId="77777777" w:rsidR="00F45D06" w:rsidRDefault="00F45D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57A99D7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6D31E76" w14:textId="2BB81E6B" w:rsidR="00533DE4" w:rsidRDefault="00F45D06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F45D06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C44706E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89A0473" w14:textId="3C5F9F9C" w:rsidR="00533DE4" w:rsidRDefault="00F45D0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8529" w14:textId="77777777" w:rsidR="00F45D06" w:rsidRDefault="00F45D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2E5D19"/>
    <w:rsid w:val="003024AE"/>
    <w:rsid w:val="004B6439"/>
    <w:rsid w:val="005221A2"/>
    <w:rsid w:val="00533DE4"/>
    <w:rsid w:val="0058381F"/>
    <w:rsid w:val="007B4F80"/>
    <w:rsid w:val="007F2C84"/>
    <w:rsid w:val="00975E7E"/>
    <w:rsid w:val="00A07A30"/>
    <w:rsid w:val="00A72AF3"/>
    <w:rsid w:val="00A74159"/>
    <w:rsid w:val="00AB3775"/>
    <w:rsid w:val="00BB3563"/>
    <w:rsid w:val="00C10313"/>
    <w:rsid w:val="00C30B2E"/>
    <w:rsid w:val="00C32497"/>
    <w:rsid w:val="00C53FA6"/>
    <w:rsid w:val="00CE7F87"/>
    <w:rsid w:val="00F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B7A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64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43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4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06"/>
  </w:style>
  <w:style w:type="paragraph" w:styleId="Fuzeile">
    <w:name w:val="footer"/>
    <w:basedOn w:val="Standard"/>
    <w:link w:val="FuzeileZchn"/>
    <w:uiPriority w:val="99"/>
    <w:unhideWhenUsed/>
    <w:rsid w:val="00F4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F4513-8977-4093-8B70-BBA7CD21C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5A2B0-A8B9-479B-90F4-8BF7277F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12</cp:revision>
  <cp:lastPrinted>2023-11-21T11:00:00Z</cp:lastPrinted>
  <dcterms:created xsi:type="dcterms:W3CDTF">2023-06-27T07:39:00Z</dcterms:created>
  <dcterms:modified xsi:type="dcterms:W3CDTF">2023-11-21T11:00:00Z</dcterms:modified>
</cp:coreProperties>
</file>